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19" w:rsidRPr="00193A19" w:rsidRDefault="00193A19" w:rsidP="00193A19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bookmarkStart w:id="0" w:name="_GoBack"/>
      <w:bookmarkEnd w:id="0"/>
      <w:r w:rsidRPr="00193A19">
        <w:rPr>
          <w:rFonts w:ascii="宋体" w:hAnsi="宋体" w:cs="宋体" w:hint="eastAsia"/>
          <w:b/>
          <w:bCs/>
          <w:color w:val="000000"/>
          <w:kern w:val="0"/>
          <w:szCs w:val="21"/>
        </w:rPr>
        <w:t>文学</w:t>
      </w:r>
    </w:p>
    <w:p w:rsidR="00193A19" w:rsidRPr="008B31E8" w:rsidRDefault="00193A19" w:rsidP="00193A19">
      <w:pPr>
        <w:widowControl/>
        <w:spacing w:line="440" w:lineRule="exact"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2011年第5期</w:t>
      </w:r>
    </w:p>
    <w:p w:rsidR="00193A19" w:rsidRPr="00132F60" w:rsidRDefault="00193A19" w:rsidP="00193A19">
      <w:pPr>
        <w:widowControl/>
        <w:spacing w:line="440" w:lineRule="exact"/>
        <w:ind w:firstLineChars="100" w:firstLine="21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132F60">
        <w:rPr>
          <w:rFonts w:ascii="宋体" w:hAnsi="宋体" w:cs="宋体" w:hint="eastAsia"/>
          <w:bCs/>
          <w:color w:val="000000"/>
          <w:kern w:val="0"/>
          <w:szCs w:val="21"/>
        </w:rPr>
        <w:t>《青衣》的女性主义表现及意义……………………………………曾耀农，童业富（109）</w:t>
      </w:r>
    </w:p>
    <w:p w:rsidR="00193A19" w:rsidRPr="00132F60" w:rsidRDefault="00193A19" w:rsidP="00193A19">
      <w:pPr>
        <w:widowControl/>
        <w:spacing w:line="440" w:lineRule="exact"/>
        <w:ind w:firstLineChars="100" w:firstLine="21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132F60">
        <w:rPr>
          <w:rFonts w:ascii="宋体" w:hAnsi="宋体" w:cs="宋体" w:hint="eastAsia"/>
          <w:bCs/>
          <w:color w:val="000000"/>
          <w:kern w:val="0"/>
          <w:szCs w:val="21"/>
        </w:rPr>
        <w:t>《后汉书》传记文考论…………………………………………………………刘涛（111）</w:t>
      </w:r>
    </w:p>
    <w:p w:rsidR="00193A19" w:rsidRPr="00132F60" w:rsidRDefault="00193A19" w:rsidP="00193A19">
      <w:pPr>
        <w:widowControl/>
        <w:spacing w:line="440" w:lineRule="exact"/>
        <w:ind w:firstLineChars="100" w:firstLine="21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132F60">
        <w:rPr>
          <w:rFonts w:ascii="宋体" w:hAnsi="宋体" w:cs="宋体" w:hint="eastAsia"/>
          <w:bCs/>
          <w:color w:val="000000"/>
          <w:kern w:val="0"/>
          <w:szCs w:val="21"/>
        </w:rPr>
        <w:t>《罗密欧与朱丽叶》与《牡丹亭》开场诗和退场诗之比较…………………陈志萍（116）</w:t>
      </w:r>
    </w:p>
    <w:p w:rsidR="00193A19" w:rsidRPr="008B31E8" w:rsidRDefault="00193A19" w:rsidP="00193A19">
      <w:pPr>
        <w:widowControl/>
        <w:spacing w:line="440" w:lineRule="exact"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3</w:t>
      </w: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年第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2</w:t>
      </w: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期</w:t>
      </w:r>
    </w:p>
    <w:p w:rsidR="00193A19" w:rsidRPr="00193A19" w:rsidRDefault="00193A19" w:rsidP="00193A19">
      <w:pPr>
        <w:widowControl/>
        <w:shd w:val="clear" w:color="auto" w:fill="FFFFFF"/>
        <w:spacing w:line="440" w:lineRule="exact"/>
        <w:ind w:firstLineChars="100" w:firstLine="210"/>
        <w:jc w:val="left"/>
        <w:outlineLvl w:val="2"/>
        <w:rPr>
          <w:rFonts w:ascii="宋体" w:hAnsi="宋体" w:cs="Arial" w:hint="eastAsia"/>
          <w:bCs/>
          <w:color w:val="000000"/>
          <w:kern w:val="0"/>
          <w:szCs w:val="21"/>
        </w:rPr>
      </w:pPr>
      <w:r w:rsidRPr="00193A19">
        <w:rPr>
          <w:rFonts w:ascii="宋体" w:hAnsi="宋体" w:cs="Arial" w:hint="eastAsia"/>
          <w:bCs/>
          <w:color w:val="000000"/>
          <w:kern w:val="0"/>
          <w:szCs w:val="21"/>
          <w:shd w:val="clear" w:color="auto" w:fill="FFFFFF"/>
        </w:rPr>
        <w:t>明清中原理学家文学成就初探……………………………</w:t>
      </w:r>
      <w:r w:rsidRPr="00193A19">
        <w:rPr>
          <w:rFonts w:ascii="宋体" w:hAnsi="宋体" w:cs="Arial" w:hint="eastAsia"/>
          <w:bCs/>
          <w:color w:val="09263D"/>
          <w:kern w:val="0"/>
          <w:szCs w:val="21"/>
        </w:rPr>
        <w:t>赵秀红</w:t>
      </w:r>
      <w:r w:rsidRPr="00193A19">
        <w:rPr>
          <w:rFonts w:ascii="宋体" w:hAnsi="宋体" w:cs="Arial" w:hint="eastAsia"/>
          <w:bCs/>
          <w:color w:val="000000"/>
          <w:kern w:val="0"/>
          <w:szCs w:val="21"/>
          <w:shd w:val="clear" w:color="auto" w:fill="FFFFFF"/>
        </w:rPr>
        <w:t>（43）</w:t>
      </w:r>
    </w:p>
    <w:p w:rsidR="00193A19" w:rsidRPr="00193A19" w:rsidRDefault="00193A19" w:rsidP="00193A19">
      <w:pPr>
        <w:widowControl/>
        <w:shd w:val="clear" w:color="auto" w:fill="FFFFFF"/>
        <w:spacing w:line="440" w:lineRule="exact"/>
        <w:ind w:firstLineChars="100" w:firstLine="210"/>
        <w:jc w:val="left"/>
        <w:outlineLvl w:val="2"/>
        <w:rPr>
          <w:rFonts w:ascii="宋体" w:hAnsi="宋体" w:cs="Arial" w:hint="eastAsia"/>
          <w:bCs/>
          <w:color w:val="000000"/>
          <w:kern w:val="0"/>
          <w:szCs w:val="21"/>
        </w:rPr>
      </w:pPr>
      <w:r w:rsidRPr="00193A19">
        <w:rPr>
          <w:rFonts w:ascii="宋体" w:hAnsi="宋体" w:cs="Arial" w:hint="eastAsia"/>
          <w:bCs/>
          <w:color w:val="000000"/>
          <w:kern w:val="0"/>
          <w:szCs w:val="21"/>
          <w:shd w:val="clear" w:color="auto" w:fill="FFFFFF"/>
        </w:rPr>
        <w:t>现代西方语言学关于理解的本质及其把握方式研究………</w:t>
      </w:r>
      <w:r w:rsidRPr="00193A19">
        <w:rPr>
          <w:rFonts w:ascii="宋体" w:hAnsi="宋体" w:cs="Arial" w:hint="eastAsia"/>
          <w:bCs/>
          <w:color w:val="09263D"/>
          <w:kern w:val="0"/>
          <w:szCs w:val="21"/>
        </w:rPr>
        <w:t>朱林</w:t>
      </w:r>
      <w:r w:rsidRPr="00193A19">
        <w:rPr>
          <w:rFonts w:ascii="宋体" w:hAnsi="宋体" w:cs="Arial" w:hint="eastAsia"/>
          <w:bCs/>
          <w:color w:val="000000"/>
          <w:kern w:val="0"/>
          <w:szCs w:val="21"/>
          <w:shd w:val="clear" w:color="auto" w:fill="FFFFFF"/>
        </w:rPr>
        <w:t>（47）</w:t>
      </w:r>
    </w:p>
    <w:p w:rsidR="00193A19" w:rsidRPr="008B31E8" w:rsidRDefault="00193A19" w:rsidP="00193A19">
      <w:pPr>
        <w:widowControl/>
        <w:spacing w:line="440" w:lineRule="exact"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3</w:t>
      </w: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年第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5</w:t>
      </w: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期</w:t>
      </w:r>
    </w:p>
    <w:p w:rsidR="00193A19" w:rsidRPr="00132F60" w:rsidRDefault="00193A19" w:rsidP="00193A19">
      <w:pPr>
        <w:widowControl/>
        <w:spacing w:line="440" w:lineRule="exac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132F60">
        <w:rPr>
          <w:rFonts w:ascii="宋体" w:hAnsi="宋体" w:cs="宋体"/>
          <w:bCs/>
          <w:color w:val="000000"/>
          <w:kern w:val="0"/>
          <w:szCs w:val="21"/>
        </w:rPr>
        <w:t>是“两结合”还是理想化现实主义</w:t>
      </w:r>
    </w:p>
    <w:p w:rsidR="00193A19" w:rsidRPr="00132F60" w:rsidRDefault="00193A19" w:rsidP="00193A19">
      <w:pPr>
        <w:widowControl/>
        <w:spacing w:line="440" w:lineRule="exact"/>
        <w:ind w:firstLineChars="198" w:firstLine="416"/>
        <w:jc w:val="left"/>
        <w:rPr>
          <w:rFonts w:ascii="宋体" w:hAnsi="宋体" w:cs="宋体"/>
          <w:color w:val="000000"/>
          <w:kern w:val="0"/>
          <w:szCs w:val="21"/>
        </w:rPr>
      </w:pPr>
      <w:r w:rsidRPr="00132F60">
        <w:rPr>
          <w:rFonts w:ascii="宋体" w:hAnsi="宋体" w:cs="宋体"/>
          <w:bCs/>
          <w:color w:val="000000"/>
          <w:kern w:val="0"/>
          <w:szCs w:val="21"/>
        </w:rPr>
        <w:t>——工农兵文学创作方法论………………………………刘江（97）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bCs w:val="0"/>
          <w:sz w:val="21"/>
        </w:rPr>
      </w:pPr>
      <w:r w:rsidRPr="008B31E8">
        <w:rPr>
          <w:rStyle w:val="a6"/>
          <w:rFonts w:hint="eastAsia"/>
          <w:bCs w:val="0"/>
          <w:sz w:val="21"/>
        </w:rPr>
        <w:t>2015年第3期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当前文学发展的整体景观：边界模糊与内部分化………………………………王慧菊（80）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诺斯洛普·弗莱的莎士比亚喜剧批评……………………………………………辛雅敏（83）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多重视域下的悲剧书写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——《百年孤独》与《额尔古纳河右岸》共性探析………………………………王晗（89）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bCs w:val="0"/>
          <w:sz w:val="21"/>
        </w:rPr>
      </w:pPr>
      <w:r w:rsidRPr="008B31E8">
        <w:rPr>
          <w:rStyle w:val="a6"/>
          <w:rFonts w:hint="eastAsia"/>
          <w:bCs w:val="0"/>
          <w:sz w:val="21"/>
        </w:rPr>
        <w:t>2015年第</w:t>
      </w:r>
      <w:r>
        <w:rPr>
          <w:rStyle w:val="a6"/>
          <w:bCs w:val="0"/>
          <w:sz w:val="21"/>
        </w:rPr>
        <w:t>4</w:t>
      </w:r>
      <w:r w:rsidRPr="008B31E8">
        <w:rPr>
          <w:rStyle w:val="a6"/>
          <w:rFonts w:hint="eastAsia"/>
          <w:bCs w:val="0"/>
          <w:sz w:val="21"/>
        </w:rPr>
        <w:t>期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b w:val="0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近年来底层文学创作的变化与困境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b w:val="0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——基于范小青的《城乡简史》与《南来北往谁是客》差异的分析…………马俐欣（77）</w:t>
      </w:r>
    </w:p>
    <w:p w:rsidR="00193A19" w:rsidRPr="008B31E8" w:rsidRDefault="00193A19" w:rsidP="00193A19">
      <w:pPr>
        <w:pStyle w:val="a5"/>
        <w:spacing w:before="0" w:beforeAutospacing="0" w:after="0" w:afterAutospacing="0" w:line="440" w:lineRule="exact"/>
        <w:rPr>
          <w:rStyle w:val="a6"/>
          <w:rFonts w:hint="eastAsia"/>
          <w:b w:val="0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川陕苏区时期的妇女生活改善委员会…………………………………马建堂，刘长江（82）</w:t>
      </w:r>
    </w:p>
    <w:p w:rsidR="004374D1" w:rsidRPr="00193A19" w:rsidRDefault="004374D1"/>
    <w:sectPr w:rsidR="004374D1" w:rsidRPr="00193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2E" w:rsidRDefault="005E712E" w:rsidP="00193A19">
      <w:r>
        <w:separator/>
      </w:r>
    </w:p>
  </w:endnote>
  <w:endnote w:type="continuationSeparator" w:id="0">
    <w:p w:rsidR="005E712E" w:rsidRDefault="005E712E" w:rsidP="0019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2E" w:rsidRDefault="005E712E" w:rsidP="00193A19">
      <w:r>
        <w:separator/>
      </w:r>
    </w:p>
  </w:footnote>
  <w:footnote w:type="continuationSeparator" w:id="0">
    <w:p w:rsidR="005E712E" w:rsidRDefault="005E712E" w:rsidP="0019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8"/>
    <w:rsid w:val="00127818"/>
    <w:rsid w:val="00193A19"/>
    <w:rsid w:val="004374D1"/>
    <w:rsid w:val="005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F55E4-F838-46A3-B4AC-53D93FE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A19"/>
    <w:rPr>
      <w:sz w:val="18"/>
      <w:szCs w:val="18"/>
    </w:rPr>
  </w:style>
  <w:style w:type="paragraph" w:styleId="a5">
    <w:name w:val="Normal (Web)"/>
    <w:basedOn w:val="a"/>
    <w:uiPriority w:val="99"/>
    <w:rsid w:val="00193A1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uiPriority w:val="22"/>
    <w:qFormat/>
    <w:rsid w:val="00193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MS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2015-11-11T09:12:00Z</dcterms:created>
  <dcterms:modified xsi:type="dcterms:W3CDTF">2015-11-11T09:24:00Z</dcterms:modified>
</cp:coreProperties>
</file>